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151277">
        <w:rPr>
          <w:rFonts w:asciiTheme="minorHAnsi" w:hAnsiTheme="minorHAnsi"/>
          <w:b/>
          <w:noProof/>
          <w:sz w:val="28"/>
          <w:szCs w:val="28"/>
        </w:rPr>
        <w:t>8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 xml:space="preserve">ΘΕΜΑ : </w:t>
      </w:r>
      <w:r w:rsidR="00DD1C1B" w:rsidRPr="00DD1C1B">
        <w:rPr>
          <w:rFonts w:eastAsia="Arial"/>
          <w:sz w:val="28"/>
          <w:szCs w:val="28"/>
          <w:lang w:val="el-GR"/>
        </w:rPr>
        <w:t>“</w:t>
      </w:r>
      <w:r w:rsidRPr="00DD1C1B">
        <w:rPr>
          <w:rFonts w:eastAsia="Arial"/>
          <w:sz w:val="28"/>
          <w:szCs w:val="28"/>
          <w:lang w:val="el-GR"/>
        </w:rPr>
        <w:t>Ο Παιδικός Σταθμός της οδού Αβέρωφ αλλάζει όψη. Η Κως προχωρά μπροστά με έργα.</w:t>
      </w:r>
      <w:r w:rsidR="00DD1C1B" w:rsidRPr="00DD1C1B">
        <w:rPr>
          <w:rFonts w:eastAsia="Arial"/>
          <w:sz w:val="28"/>
          <w:szCs w:val="28"/>
          <w:lang w:val="el-GR"/>
        </w:rPr>
        <w:t>”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>Η δημοτική αρχή απαντά με έργα.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>Είναι η μοναδική δημοτική αρχή που έχει διαθέσει 3 εκατομμύρια και πλέον ευρώ για συντηρήσεις και ανακατασκευές σχολικών κτιρίων.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>Μια νέα παρέμβαση βρίσκεται σε εξέλιξη.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>Πρόκειται για τα έργα ανακατασκευής και βελτίωσης των εγκαταστάσεων του Παιδικού Σταθμού της οδού Αβέρωφ.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 xml:space="preserve">Οι εργασίες που θα γίνουν αφορούν την αντικατάσταση των υφιστάμενων ξύλινων με νέα θερμομονωτικά κουφώματα αλουμινίου και η κατασκευή </w:t>
      </w:r>
      <w:proofErr w:type="spellStart"/>
      <w:r w:rsidRPr="00DD1C1B">
        <w:rPr>
          <w:rFonts w:eastAsia="Arial"/>
          <w:sz w:val="28"/>
          <w:szCs w:val="28"/>
          <w:lang w:val="el-GR"/>
        </w:rPr>
        <w:t>αύλειου</w:t>
      </w:r>
      <w:proofErr w:type="spellEnd"/>
      <w:r w:rsidRPr="00DD1C1B">
        <w:rPr>
          <w:rFonts w:eastAsia="Arial"/>
          <w:sz w:val="28"/>
          <w:szCs w:val="28"/>
          <w:lang w:val="el-GR"/>
        </w:rPr>
        <w:t xml:space="preserve"> χώρου με πλάκες ασφαλείας.</w:t>
      </w:r>
    </w:p>
    <w:p w:rsidR="00151277" w:rsidRPr="00DD1C1B" w:rsidRDefault="00151277" w:rsidP="00DD1C1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DD1C1B">
        <w:rPr>
          <w:rFonts w:eastAsia="Arial"/>
          <w:sz w:val="28"/>
          <w:szCs w:val="28"/>
          <w:lang w:val="el-GR"/>
        </w:rPr>
        <w:t>Τα έργα υπολογίζεται ότι θα έχουν τελειώσει στις αρχές Απριλίου.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75" w:rsidRDefault="002A2675" w:rsidP="0034192E">
      <w:r>
        <w:separator/>
      </w:r>
    </w:p>
  </w:endnote>
  <w:endnote w:type="continuationSeparator" w:id="0">
    <w:p w:rsidR="002A2675" w:rsidRDefault="002A267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75" w:rsidRDefault="002A2675" w:rsidP="0034192E">
      <w:r>
        <w:separator/>
      </w:r>
    </w:p>
  </w:footnote>
  <w:footnote w:type="continuationSeparator" w:id="0">
    <w:p w:rsidR="002A2675" w:rsidRDefault="002A267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1277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A2675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1C1B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97A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DB1438-E56D-40A8-AFE5-E8349F2417AC}"/>
</file>

<file path=customXml/itemProps2.xml><?xml version="1.0" encoding="utf-8"?>
<ds:datastoreItem xmlns:ds="http://schemas.openxmlformats.org/officeDocument/2006/customXml" ds:itemID="{3263A0F0-A673-4DF5-ADF6-12C7D50BFF9C}"/>
</file>

<file path=customXml/itemProps3.xml><?xml version="1.0" encoding="utf-8"?>
<ds:datastoreItem xmlns:ds="http://schemas.openxmlformats.org/officeDocument/2006/customXml" ds:itemID="{73C55746-96A8-43D6-B95D-26B6F5596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2019-03-18T11:17:00Z</dcterms:created>
  <dcterms:modified xsi:type="dcterms:W3CDTF">2019-03-18T11:18:00Z</dcterms:modified>
</cp:coreProperties>
</file>